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55" w:rsidRDefault="00937355" w:rsidP="004748B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57B3F">
        <w:rPr>
          <w:noProof/>
        </w:rPr>
        <w:drawing>
          <wp:inline distT="0" distB="0" distL="0" distR="0" wp14:anchorId="26166632" wp14:editId="445B4E7A">
            <wp:extent cx="3752850" cy="1056640"/>
            <wp:effectExtent l="0" t="0" r="0" b="0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602F001-CC30-4607-938A-9BEEAD5128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602F001-CC30-4607-938A-9BEEAD5128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382" cy="109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355" w:rsidRPr="00B34D32" w:rsidRDefault="00937355" w:rsidP="004748BA">
      <w:pPr>
        <w:spacing w:after="0" w:line="240" w:lineRule="auto"/>
        <w:jc w:val="center"/>
        <w:rPr>
          <w:sz w:val="32"/>
          <w:szCs w:val="32"/>
        </w:rPr>
      </w:pPr>
      <w:r w:rsidRPr="00B34D32">
        <w:rPr>
          <w:sz w:val="32"/>
          <w:szCs w:val="32"/>
        </w:rPr>
        <w:t>Head Office</w:t>
      </w:r>
    </w:p>
    <w:p w:rsidR="00937355" w:rsidRPr="00B34D32" w:rsidRDefault="00937355" w:rsidP="004748BA">
      <w:pPr>
        <w:spacing w:after="0" w:line="240" w:lineRule="auto"/>
        <w:jc w:val="center"/>
        <w:rPr>
          <w:sz w:val="32"/>
          <w:szCs w:val="32"/>
        </w:rPr>
      </w:pPr>
      <w:r w:rsidRPr="00B34D32">
        <w:rPr>
          <w:sz w:val="32"/>
          <w:szCs w:val="32"/>
        </w:rPr>
        <w:t>General Service Department</w:t>
      </w:r>
    </w:p>
    <w:p w:rsidR="00937355" w:rsidRPr="00B34D32" w:rsidRDefault="00937355" w:rsidP="004748BA">
      <w:pPr>
        <w:spacing w:after="0" w:line="240" w:lineRule="auto"/>
        <w:jc w:val="center"/>
        <w:rPr>
          <w:sz w:val="32"/>
          <w:szCs w:val="32"/>
        </w:rPr>
      </w:pPr>
    </w:p>
    <w:p w:rsidR="0048420A" w:rsidRPr="00B34D32" w:rsidRDefault="00CA3D73" w:rsidP="004748BA">
      <w:pPr>
        <w:spacing w:after="0" w:line="240" w:lineRule="auto"/>
        <w:jc w:val="center"/>
        <w:rPr>
          <w:sz w:val="32"/>
          <w:szCs w:val="32"/>
        </w:rPr>
      </w:pPr>
      <w:r w:rsidRPr="00B34D32">
        <w:rPr>
          <w:sz w:val="32"/>
          <w:szCs w:val="32"/>
        </w:rPr>
        <w:t xml:space="preserve">Call for Proposal </w:t>
      </w:r>
    </w:p>
    <w:p w:rsidR="00937355" w:rsidRPr="000F1093" w:rsidRDefault="00937355" w:rsidP="004748BA">
      <w:pPr>
        <w:spacing w:after="0" w:line="240" w:lineRule="auto"/>
        <w:jc w:val="center"/>
      </w:pPr>
      <w:r w:rsidRPr="000F1093">
        <w:t xml:space="preserve">First date of publication: </w:t>
      </w:r>
      <w:r w:rsidR="00A60970" w:rsidRPr="000F1093">
        <w:t>2</w:t>
      </w:r>
      <w:r w:rsidR="006B1FB8">
        <w:t>5</w:t>
      </w:r>
      <w:r w:rsidR="00A60970" w:rsidRPr="000F1093">
        <w:t xml:space="preserve"> April, 2024</w:t>
      </w:r>
      <w:r w:rsidR="000F1093">
        <w:t xml:space="preserve"> (2081/01/1</w:t>
      </w:r>
      <w:r w:rsidR="006B1FB8">
        <w:t>3</w:t>
      </w:r>
      <w:r w:rsidR="000F1093">
        <w:t>)</w:t>
      </w:r>
    </w:p>
    <w:p w:rsidR="00937355" w:rsidRPr="00CA3D73" w:rsidRDefault="00937355" w:rsidP="004748BA">
      <w:pPr>
        <w:spacing w:after="0" w:line="240" w:lineRule="auto"/>
        <w:jc w:val="center"/>
        <w:rPr>
          <w:b/>
          <w:sz w:val="36"/>
          <w:szCs w:val="36"/>
        </w:rPr>
      </w:pPr>
    </w:p>
    <w:p w:rsidR="00CA3D73" w:rsidRPr="00CA3D73" w:rsidRDefault="00CA3D73">
      <w:pPr>
        <w:rPr>
          <w:rFonts w:ascii="Times New Roman" w:hAnsi="Times New Roman"/>
          <w:sz w:val="24"/>
        </w:rPr>
      </w:pPr>
      <w:r>
        <w:rPr>
          <w:rFonts w:cs="Arial"/>
        </w:rPr>
        <w:t xml:space="preserve">Name of Project: </w:t>
      </w:r>
      <w:r w:rsidRPr="00DF3F94">
        <w:rPr>
          <w:rFonts w:ascii="Times New Roman" w:hAnsi="Times New Roman"/>
          <w:sz w:val="24"/>
        </w:rPr>
        <w:t>“Supply, Installation and Commissioning of Centralized Web Based Core Banking Solution”</w:t>
      </w:r>
      <w:r>
        <w:rPr>
          <w:rFonts w:ascii="Times New Roman" w:hAnsi="Times New Roman"/>
          <w:sz w:val="24"/>
        </w:rPr>
        <w:t xml:space="preserve"> </w:t>
      </w:r>
    </w:p>
    <w:p w:rsidR="00CA3D73" w:rsidRDefault="00CA3D73" w:rsidP="00CA3D73">
      <w:r>
        <w:t>Nepal Bank</w:t>
      </w:r>
      <w:r w:rsidR="00C23BD5">
        <w:t xml:space="preserve"> Ltd</w:t>
      </w:r>
      <w:r>
        <w:t xml:space="preserve"> request for Proposal from </w:t>
      </w:r>
      <w:r w:rsidR="009A7731">
        <w:t>Experts/</w:t>
      </w:r>
      <w:r>
        <w:t>Consultants.</w:t>
      </w:r>
    </w:p>
    <w:tbl>
      <w:tblPr>
        <w:tblStyle w:val="TableGrid"/>
        <w:tblW w:w="9073" w:type="dxa"/>
        <w:tblInd w:w="85" w:type="dxa"/>
        <w:tblLook w:val="04A0" w:firstRow="1" w:lastRow="0" w:firstColumn="1" w:lastColumn="0" w:noHBand="0" w:noVBand="1"/>
      </w:tblPr>
      <w:tblGrid>
        <w:gridCol w:w="795"/>
        <w:gridCol w:w="6135"/>
        <w:gridCol w:w="2143"/>
      </w:tblGrid>
      <w:tr w:rsidR="00564CC8" w:rsidTr="00564CC8">
        <w:trPr>
          <w:trHeight w:val="408"/>
        </w:trPr>
        <w:tc>
          <w:tcPr>
            <w:tcW w:w="795" w:type="dxa"/>
          </w:tcPr>
          <w:p w:rsidR="00564CC8" w:rsidRDefault="00564CC8" w:rsidP="00CA3D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S.N.</w:t>
            </w:r>
          </w:p>
        </w:tc>
        <w:tc>
          <w:tcPr>
            <w:tcW w:w="6135" w:type="dxa"/>
          </w:tcPr>
          <w:p w:rsidR="00564CC8" w:rsidRDefault="00564CC8" w:rsidP="00CA3D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Name of Contract</w:t>
            </w:r>
          </w:p>
        </w:tc>
        <w:tc>
          <w:tcPr>
            <w:tcW w:w="2143" w:type="dxa"/>
          </w:tcPr>
          <w:p w:rsidR="00564CC8" w:rsidRDefault="00564CC8" w:rsidP="00CA3D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Contract No</w:t>
            </w:r>
          </w:p>
        </w:tc>
      </w:tr>
      <w:tr w:rsidR="00564CC8" w:rsidTr="00564CC8">
        <w:trPr>
          <w:trHeight w:val="701"/>
        </w:trPr>
        <w:tc>
          <w:tcPr>
            <w:tcW w:w="795" w:type="dxa"/>
          </w:tcPr>
          <w:p w:rsidR="00564CC8" w:rsidRPr="00B31F19" w:rsidRDefault="00564CC8" w:rsidP="00CA3D73">
            <w:pPr>
              <w:rPr>
                <w:rFonts w:ascii="Times New Roman" w:hAnsi="Times New Roman"/>
              </w:rPr>
            </w:pPr>
            <w:r w:rsidRPr="00B31F19">
              <w:rPr>
                <w:rFonts w:ascii="Times New Roman" w:hAnsi="Times New Roman"/>
              </w:rPr>
              <w:t>1</w:t>
            </w:r>
          </w:p>
        </w:tc>
        <w:tc>
          <w:tcPr>
            <w:tcW w:w="6135" w:type="dxa"/>
          </w:tcPr>
          <w:p w:rsidR="00564CC8" w:rsidRPr="00CA3D73" w:rsidRDefault="00564CC8" w:rsidP="00CA3D73">
            <w:pPr>
              <w:tabs>
                <w:tab w:val="left" w:pos="720"/>
                <w:tab w:val="right" w:leader="dot" w:pos="8640"/>
              </w:tabs>
              <w:rPr>
                <w:rFonts w:cs="Arial"/>
              </w:rPr>
            </w:pPr>
            <w:r w:rsidRPr="00CA3D73">
              <w:rPr>
                <w:rFonts w:cs="Arial"/>
              </w:rPr>
              <w:t>Technical (IT) Consultan</w:t>
            </w:r>
            <w:r>
              <w:rPr>
                <w:rFonts w:cs="Arial"/>
              </w:rPr>
              <w:t>cy</w:t>
            </w:r>
            <w:r w:rsidRPr="00CA3D73">
              <w:rPr>
                <w:rFonts w:cs="Arial"/>
              </w:rPr>
              <w:t xml:space="preserve"> service for </w:t>
            </w:r>
            <w:r w:rsidRPr="00CA3D73">
              <w:rPr>
                <w:rFonts w:ascii="Times New Roman" w:hAnsi="Times New Roman"/>
                <w:sz w:val="24"/>
              </w:rPr>
              <w:t>Evaluation of proposals.</w:t>
            </w:r>
          </w:p>
        </w:tc>
        <w:tc>
          <w:tcPr>
            <w:tcW w:w="2143" w:type="dxa"/>
          </w:tcPr>
          <w:p w:rsidR="00564CC8" w:rsidRPr="00CA3D73" w:rsidRDefault="00564CC8" w:rsidP="00CA3D73">
            <w:pPr>
              <w:tabs>
                <w:tab w:val="left" w:pos="720"/>
                <w:tab w:val="right" w:leader="dot" w:pos="8640"/>
              </w:tabs>
              <w:rPr>
                <w:rFonts w:cs="Arial"/>
              </w:rPr>
            </w:pPr>
            <w:bookmarkStart w:id="1" w:name="_Hlk164852739"/>
            <w:r>
              <w:rPr>
                <w:rFonts w:cs="Arial"/>
              </w:rPr>
              <w:t>NBL/RFP05/C080/81</w:t>
            </w:r>
            <w:bookmarkEnd w:id="1"/>
          </w:p>
        </w:tc>
      </w:tr>
      <w:tr w:rsidR="00564CC8" w:rsidTr="00564CC8">
        <w:trPr>
          <w:trHeight w:val="701"/>
        </w:trPr>
        <w:tc>
          <w:tcPr>
            <w:tcW w:w="795" w:type="dxa"/>
          </w:tcPr>
          <w:p w:rsidR="00564CC8" w:rsidRPr="00B31F19" w:rsidRDefault="00564CC8" w:rsidP="00191958">
            <w:pPr>
              <w:rPr>
                <w:rFonts w:ascii="Times New Roman" w:hAnsi="Times New Roman"/>
              </w:rPr>
            </w:pPr>
            <w:r w:rsidRPr="00B31F19">
              <w:rPr>
                <w:rFonts w:ascii="Times New Roman" w:hAnsi="Times New Roman"/>
              </w:rPr>
              <w:t>2</w:t>
            </w:r>
          </w:p>
        </w:tc>
        <w:tc>
          <w:tcPr>
            <w:tcW w:w="6135" w:type="dxa"/>
          </w:tcPr>
          <w:p w:rsidR="00564CC8" w:rsidRPr="00CA3D73" w:rsidRDefault="00564CC8" w:rsidP="00191958">
            <w:pPr>
              <w:tabs>
                <w:tab w:val="left" w:pos="720"/>
                <w:tab w:val="right" w:leader="dot" w:pos="8640"/>
              </w:tabs>
              <w:rPr>
                <w:rFonts w:cs="Arial"/>
              </w:rPr>
            </w:pPr>
            <w:r w:rsidRPr="00CA3D73">
              <w:rPr>
                <w:rFonts w:cs="Arial"/>
              </w:rPr>
              <w:t>Procurement Consultan</w:t>
            </w:r>
            <w:r>
              <w:rPr>
                <w:rFonts w:cs="Arial"/>
              </w:rPr>
              <w:t>cy</w:t>
            </w:r>
            <w:r w:rsidRPr="00CA3D73">
              <w:rPr>
                <w:rFonts w:cs="Arial"/>
              </w:rPr>
              <w:t xml:space="preserve"> service for </w:t>
            </w:r>
            <w:r w:rsidRPr="00CA3D73">
              <w:rPr>
                <w:rFonts w:ascii="Times New Roman" w:hAnsi="Times New Roman"/>
                <w:sz w:val="24"/>
              </w:rPr>
              <w:t>Evaluation of proposals.</w:t>
            </w:r>
          </w:p>
        </w:tc>
        <w:tc>
          <w:tcPr>
            <w:tcW w:w="2143" w:type="dxa"/>
          </w:tcPr>
          <w:p w:rsidR="00564CC8" w:rsidRDefault="00564CC8" w:rsidP="00191958">
            <w:r w:rsidRPr="004A2F84">
              <w:rPr>
                <w:rFonts w:cs="Arial"/>
              </w:rPr>
              <w:t>NBL/RFP0</w:t>
            </w:r>
            <w:r>
              <w:rPr>
                <w:rFonts w:cs="Arial"/>
              </w:rPr>
              <w:t>6</w:t>
            </w:r>
            <w:r w:rsidRPr="004A2F84">
              <w:rPr>
                <w:rFonts w:cs="Arial"/>
              </w:rPr>
              <w:t>/C080/81</w:t>
            </w:r>
          </w:p>
        </w:tc>
      </w:tr>
      <w:tr w:rsidR="00564CC8" w:rsidTr="00564CC8">
        <w:trPr>
          <w:trHeight w:val="720"/>
        </w:trPr>
        <w:tc>
          <w:tcPr>
            <w:tcW w:w="795" w:type="dxa"/>
          </w:tcPr>
          <w:p w:rsidR="00564CC8" w:rsidRPr="00B31F19" w:rsidRDefault="00564CC8" w:rsidP="00191958">
            <w:pPr>
              <w:rPr>
                <w:rFonts w:ascii="Times New Roman" w:hAnsi="Times New Roman"/>
              </w:rPr>
            </w:pPr>
            <w:r w:rsidRPr="00B31F19">
              <w:rPr>
                <w:rFonts w:ascii="Times New Roman" w:hAnsi="Times New Roman"/>
              </w:rPr>
              <w:t>3</w:t>
            </w:r>
          </w:p>
        </w:tc>
        <w:tc>
          <w:tcPr>
            <w:tcW w:w="6135" w:type="dxa"/>
          </w:tcPr>
          <w:p w:rsidR="00564CC8" w:rsidRPr="00CA3D73" w:rsidRDefault="00564CC8" w:rsidP="00191958">
            <w:pPr>
              <w:tabs>
                <w:tab w:val="left" w:pos="720"/>
                <w:tab w:val="right" w:leader="dot" w:pos="8640"/>
              </w:tabs>
              <w:rPr>
                <w:rFonts w:cs="Arial"/>
              </w:rPr>
            </w:pPr>
            <w:r w:rsidRPr="00CA3D73">
              <w:rPr>
                <w:rFonts w:cs="Arial"/>
              </w:rPr>
              <w:t xml:space="preserve">Legal Consultancy service for </w:t>
            </w:r>
            <w:r w:rsidRPr="00CA3D73">
              <w:rPr>
                <w:rFonts w:ascii="Times New Roman" w:hAnsi="Times New Roman"/>
                <w:sz w:val="24"/>
              </w:rPr>
              <w:t>Evaluation of proposals.</w:t>
            </w:r>
          </w:p>
        </w:tc>
        <w:tc>
          <w:tcPr>
            <w:tcW w:w="2143" w:type="dxa"/>
          </w:tcPr>
          <w:p w:rsidR="00564CC8" w:rsidRDefault="00564CC8" w:rsidP="00191958">
            <w:r w:rsidRPr="004A2F84">
              <w:rPr>
                <w:rFonts w:cs="Arial"/>
              </w:rPr>
              <w:t>NBL/RFP0</w:t>
            </w:r>
            <w:r>
              <w:rPr>
                <w:rFonts w:cs="Arial"/>
              </w:rPr>
              <w:t>7</w:t>
            </w:r>
            <w:r w:rsidRPr="004A2F84">
              <w:rPr>
                <w:rFonts w:cs="Arial"/>
              </w:rPr>
              <w:t>/C080/81</w:t>
            </w:r>
          </w:p>
        </w:tc>
      </w:tr>
    </w:tbl>
    <w:p w:rsidR="00CA3D73" w:rsidRDefault="00CA3D73" w:rsidP="00CA3D73">
      <w:pPr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CA3D73" w:rsidRDefault="00CC3CA0" w:rsidP="001B0178">
      <w:pPr>
        <w:spacing w:line="276" w:lineRule="auto"/>
        <w:jc w:val="both"/>
      </w:pPr>
      <w:r>
        <w:t xml:space="preserve">Qualified </w:t>
      </w:r>
      <w:r w:rsidR="0025676D">
        <w:t xml:space="preserve">and interested consultants are requested to submit their proposal in prescribed format </w:t>
      </w:r>
      <w:r w:rsidR="00DA548A">
        <w:t>to</w:t>
      </w:r>
      <w:r w:rsidR="0025676D">
        <w:t xml:space="preserve"> General Service Department, Nepal Bank Limited, </w:t>
      </w:r>
      <w:proofErr w:type="spellStart"/>
      <w:r w:rsidR="0025676D">
        <w:t>Bhugolpark</w:t>
      </w:r>
      <w:proofErr w:type="spellEnd"/>
      <w:r w:rsidR="0025676D">
        <w:t xml:space="preserve">, Kathmandu by </w:t>
      </w:r>
      <w:r w:rsidR="006B1FB8">
        <w:t>10</w:t>
      </w:r>
      <w:r w:rsidR="00580401">
        <w:t xml:space="preserve"> </w:t>
      </w:r>
      <w:r w:rsidR="0025676D">
        <w:t>Ma</w:t>
      </w:r>
      <w:r w:rsidR="00A7072B">
        <w:t>y</w:t>
      </w:r>
      <w:r w:rsidR="0025676D">
        <w:t>, 2024 (</w:t>
      </w:r>
      <w:r w:rsidR="00C910E4">
        <w:t>i.e.</w:t>
      </w:r>
      <w:r w:rsidR="0025676D">
        <w:t xml:space="preserve"> 208</w:t>
      </w:r>
      <w:r w:rsidR="003D1DC6">
        <w:t>1</w:t>
      </w:r>
      <w:r w:rsidR="0025676D">
        <w:t>/</w:t>
      </w:r>
      <w:r w:rsidR="003D1DC6">
        <w:t>01</w:t>
      </w:r>
      <w:r w:rsidR="0025676D">
        <w:t>/</w:t>
      </w:r>
      <w:r w:rsidR="003D1DC6">
        <w:t>2</w:t>
      </w:r>
      <w:r w:rsidR="006B1FB8">
        <w:t>8</w:t>
      </w:r>
      <w:r w:rsidR="0025676D">
        <w:t xml:space="preserve">) </w:t>
      </w:r>
      <w:r w:rsidR="00C910E4">
        <w:t>mentioning</w:t>
      </w:r>
      <w:r w:rsidR="0025676D">
        <w:t xml:space="preserve"> the subject as “Proposal for </w:t>
      </w:r>
      <w:r w:rsidR="00497371" w:rsidRPr="00CA3D73">
        <w:rPr>
          <w:rFonts w:cs="Arial"/>
        </w:rPr>
        <w:t xml:space="preserve">Technical (IT) Consultancy service </w:t>
      </w:r>
      <w:r w:rsidR="00497371">
        <w:rPr>
          <w:rFonts w:cs="Arial"/>
        </w:rPr>
        <w:t xml:space="preserve">for </w:t>
      </w:r>
      <w:r w:rsidR="0025676D">
        <w:t>Evaluation of Proposals</w:t>
      </w:r>
      <w:r w:rsidR="00497371">
        <w:t xml:space="preserve">” for </w:t>
      </w:r>
      <w:r w:rsidR="0037689E">
        <w:t>IT Consultant</w:t>
      </w:r>
      <w:r w:rsidR="0049389B">
        <w:t xml:space="preserve">, “Proposal for </w:t>
      </w:r>
      <w:r w:rsidR="0049389B">
        <w:rPr>
          <w:rFonts w:cs="Arial"/>
        </w:rPr>
        <w:t>Procurement</w:t>
      </w:r>
      <w:r w:rsidR="0049389B" w:rsidRPr="00CA3D73">
        <w:rPr>
          <w:rFonts w:cs="Arial"/>
        </w:rPr>
        <w:t xml:space="preserve"> Consultancy service </w:t>
      </w:r>
      <w:r w:rsidR="0049389B">
        <w:rPr>
          <w:rFonts w:cs="Arial"/>
        </w:rPr>
        <w:t xml:space="preserve">for </w:t>
      </w:r>
      <w:r w:rsidR="0049389B">
        <w:t xml:space="preserve">Evaluation of Proposals” for </w:t>
      </w:r>
      <w:r w:rsidR="0037689E">
        <w:t>Procurement consultant</w:t>
      </w:r>
      <w:r w:rsidR="0049389B">
        <w:t xml:space="preserve"> and “Proposal for </w:t>
      </w:r>
      <w:r w:rsidR="0049389B">
        <w:rPr>
          <w:rFonts w:cs="Arial"/>
        </w:rPr>
        <w:t>Legal</w:t>
      </w:r>
      <w:r w:rsidR="0049389B" w:rsidRPr="00CA3D73">
        <w:rPr>
          <w:rFonts w:cs="Arial"/>
        </w:rPr>
        <w:t xml:space="preserve"> Consultancy service </w:t>
      </w:r>
      <w:r w:rsidR="0049389B">
        <w:rPr>
          <w:rFonts w:cs="Arial"/>
        </w:rPr>
        <w:t xml:space="preserve">for </w:t>
      </w:r>
      <w:r w:rsidR="0049389B">
        <w:t xml:space="preserve">Evaluation of Proposals” for </w:t>
      </w:r>
      <w:r w:rsidR="0037689E">
        <w:t xml:space="preserve">Legal Consultant </w:t>
      </w:r>
      <w:r w:rsidR="0049389B">
        <w:t xml:space="preserve">respectively. </w:t>
      </w:r>
      <w:r w:rsidR="003C4C61">
        <w:t xml:space="preserve">Terms of Reference and </w:t>
      </w:r>
      <w:r w:rsidR="00CC46EA">
        <w:t xml:space="preserve">Scope of projects </w:t>
      </w:r>
      <w:r w:rsidR="00010A73">
        <w:t xml:space="preserve">can be downloaded from bank </w:t>
      </w:r>
      <w:proofErr w:type="gramStart"/>
      <w:r w:rsidR="00010A73">
        <w:t>website :</w:t>
      </w:r>
      <w:proofErr w:type="gramEnd"/>
      <w:r w:rsidR="00010A73">
        <w:t xml:space="preserve"> </w:t>
      </w:r>
      <w:hyperlink r:id="rId5" w:history="1">
        <w:r w:rsidR="00C315FA" w:rsidRPr="00D0141C">
          <w:rPr>
            <w:rStyle w:val="Hyperlink"/>
          </w:rPr>
          <w:t>https://www.nepalbank.com.np</w:t>
        </w:r>
      </w:hyperlink>
      <w:r w:rsidR="00010A73">
        <w:t>.</w:t>
      </w:r>
      <w:r w:rsidR="0019599B">
        <w:t xml:space="preserve"> </w:t>
      </w:r>
    </w:p>
    <w:p w:rsidR="00C315FA" w:rsidRDefault="00C315FA" w:rsidP="001B0178">
      <w:pPr>
        <w:spacing w:line="276" w:lineRule="auto"/>
        <w:jc w:val="both"/>
      </w:pPr>
    </w:p>
    <w:sectPr w:rsidR="00C31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7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73"/>
    <w:rsid w:val="0000141E"/>
    <w:rsid w:val="00010A73"/>
    <w:rsid w:val="000533B0"/>
    <w:rsid w:val="000F1093"/>
    <w:rsid w:val="0010277D"/>
    <w:rsid w:val="00172A6D"/>
    <w:rsid w:val="00191958"/>
    <w:rsid w:val="0019599B"/>
    <w:rsid w:val="001B0178"/>
    <w:rsid w:val="0025676D"/>
    <w:rsid w:val="0037689E"/>
    <w:rsid w:val="003C4C61"/>
    <w:rsid w:val="003D1DC6"/>
    <w:rsid w:val="004748BA"/>
    <w:rsid w:val="0048420A"/>
    <w:rsid w:val="0049389B"/>
    <w:rsid w:val="00497371"/>
    <w:rsid w:val="004C6231"/>
    <w:rsid w:val="005565F4"/>
    <w:rsid w:val="00562483"/>
    <w:rsid w:val="00564CC8"/>
    <w:rsid w:val="00580401"/>
    <w:rsid w:val="006A142E"/>
    <w:rsid w:val="006B1FB8"/>
    <w:rsid w:val="00747AC8"/>
    <w:rsid w:val="007E1DCA"/>
    <w:rsid w:val="008C7B56"/>
    <w:rsid w:val="008D5602"/>
    <w:rsid w:val="00937355"/>
    <w:rsid w:val="00962274"/>
    <w:rsid w:val="009A7731"/>
    <w:rsid w:val="00A00838"/>
    <w:rsid w:val="00A60970"/>
    <w:rsid w:val="00A7072B"/>
    <w:rsid w:val="00B31F19"/>
    <w:rsid w:val="00B34D32"/>
    <w:rsid w:val="00B567C7"/>
    <w:rsid w:val="00BB238E"/>
    <w:rsid w:val="00C23BD5"/>
    <w:rsid w:val="00C315FA"/>
    <w:rsid w:val="00C34F82"/>
    <w:rsid w:val="00C818C3"/>
    <w:rsid w:val="00C910E4"/>
    <w:rsid w:val="00C924CE"/>
    <w:rsid w:val="00CA3D73"/>
    <w:rsid w:val="00CC3CA0"/>
    <w:rsid w:val="00CC46EA"/>
    <w:rsid w:val="00DA548A"/>
    <w:rsid w:val="00DF3F94"/>
    <w:rsid w:val="00E351D3"/>
    <w:rsid w:val="00E71C62"/>
    <w:rsid w:val="00F41980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AE085-09FD-4E67-8D66-EBAD711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palbank.com.n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Yojana Adhikari</dc:creator>
  <cp:keywords/>
  <dc:description/>
  <cp:lastModifiedBy>Yojana Adhikari</cp:lastModifiedBy>
  <cp:revision>2</cp:revision>
  <cp:lastPrinted>2024-04-24T07:23:00Z</cp:lastPrinted>
  <dcterms:created xsi:type="dcterms:W3CDTF">2024-04-25T05:26:00Z</dcterms:created>
  <dcterms:modified xsi:type="dcterms:W3CDTF">2024-04-25T05:26:00Z</dcterms:modified>
</cp:coreProperties>
</file>